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02" w:rsidRPr="000B7602" w:rsidRDefault="000B7602" w:rsidP="000B76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2665CB" w:rsidRPr="002665CB" w:rsidRDefault="00614CC3" w:rsidP="002665CB">
      <w:pPr>
        <w:keepNext/>
        <w:spacing w:after="0" w:line="240" w:lineRule="auto"/>
        <w:jc w:val="center"/>
        <w:outlineLvl w:val="1"/>
        <w:rPr>
          <w:rFonts w:ascii="Book Antiqua" w:eastAsia="Calibri" w:hAnsi="Book Antiqua" w:cs="Times New Roman"/>
          <w:b/>
          <w:bCs/>
          <w:sz w:val="24"/>
          <w:szCs w:val="24"/>
          <w:u w:val="single"/>
          <w:lang w:eastAsia="bg-BG"/>
        </w:rPr>
      </w:pPr>
      <w:r w:rsidRPr="00614CC3">
        <w:rPr>
          <w:rFonts w:ascii="Book Antiqua" w:eastAsia="Calibri" w:hAnsi="Book Antiqua" w:cs="Times New Roman"/>
          <w:b/>
          <w:sz w:val="24"/>
          <w:szCs w:val="24"/>
          <w:lang w:eastAsia="bg-BG"/>
        </w:rPr>
        <w:t xml:space="preserve">                                 </w:t>
      </w:r>
      <w:r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 xml:space="preserve"> </w:t>
      </w:r>
      <w:r w:rsidR="002665CB" w:rsidRPr="002665CB"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>ОБЩИНСКИ СЪВЕТ – СТРЕЛЧА</w:t>
      </w:r>
      <w:r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 xml:space="preserve">  </w:t>
      </w:r>
      <w:r>
        <w:rPr>
          <w:rFonts w:ascii="Book Antiqua" w:eastAsia="Calibri" w:hAnsi="Book Antiqua" w:cs="Times New Roman"/>
          <w:sz w:val="24"/>
          <w:szCs w:val="24"/>
          <w:lang w:eastAsia="bg-BG"/>
        </w:rPr>
        <w:t xml:space="preserve">                 </w:t>
      </w:r>
      <w:r w:rsidRPr="00614CC3">
        <w:rPr>
          <w:rFonts w:ascii="Book Antiqua" w:eastAsia="Calibri" w:hAnsi="Book Antiqua" w:cs="Times New Roman"/>
          <w:sz w:val="24"/>
          <w:szCs w:val="24"/>
          <w:lang w:eastAsia="bg-BG"/>
        </w:rPr>
        <w:t>Препис!</w:t>
      </w:r>
    </w:p>
    <w:p w:rsidR="002665CB" w:rsidRPr="002665CB" w:rsidRDefault="002665CB" w:rsidP="002665CB">
      <w:pPr>
        <w:keepNext/>
        <w:spacing w:after="0" w:line="240" w:lineRule="auto"/>
        <w:jc w:val="center"/>
        <w:outlineLvl w:val="2"/>
        <w:rPr>
          <w:rFonts w:ascii="Book Antiqua" w:eastAsia="Calibri" w:hAnsi="Book Antiqua" w:cs="Times New Roman"/>
          <w:b/>
          <w:sz w:val="24"/>
          <w:szCs w:val="24"/>
          <w:lang w:eastAsia="bg-BG"/>
        </w:rPr>
      </w:pPr>
      <w:r w:rsidRPr="002665CB">
        <w:rPr>
          <w:rFonts w:ascii="Book Antiqua" w:eastAsia="Calibri" w:hAnsi="Book Antiqua" w:cs="Times New Roman"/>
          <w:b/>
          <w:sz w:val="24"/>
          <w:szCs w:val="24"/>
          <w:lang w:eastAsia="bg-BG"/>
        </w:rPr>
        <w:t>Р Е Ш Е Н И Е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№ </w:t>
      </w:r>
      <w:r w:rsidR="009775D8"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548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от редовно заседание на </w:t>
      </w:r>
      <w:proofErr w:type="spellStart"/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>ОбС</w:t>
      </w:r>
      <w:proofErr w:type="spellEnd"/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 – Стрелча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>проведено на</w:t>
      </w:r>
      <w:r w:rsidR="00FE4F9B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 xml:space="preserve"> 02</w:t>
      </w:r>
      <w:r w:rsidRPr="002665CB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>.09. 2026г.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взето с Протокол № </w:t>
      </w:r>
      <w:r w:rsidRPr="002665CB"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44</w:t>
      </w:r>
    </w:p>
    <w:p w:rsidR="000B7602" w:rsidRPr="000B7602" w:rsidRDefault="000B7602" w:rsidP="000B7602">
      <w:pPr>
        <w:spacing w:after="0" w:line="276" w:lineRule="auto"/>
        <w:ind w:left="-567" w:firstLine="567"/>
        <w:jc w:val="center"/>
        <w:rPr>
          <w:rFonts w:ascii="Times New Roman" w:eastAsia="Calibri" w:hAnsi="Times New Roman" w:cs="Times New Roman"/>
          <w:b/>
        </w:rPr>
      </w:pPr>
    </w:p>
    <w:p w:rsidR="00B23902" w:rsidRPr="00B23902" w:rsidRDefault="000B7602" w:rsidP="00B23902">
      <w:pPr>
        <w:pStyle w:val="1"/>
        <w:shd w:val="clear" w:color="auto" w:fill="auto"/>
        <w:tabs>
          <w:tab w:val="left" w:pos="905"/>
        </w:tabs>
        <w:spacing w:before="0" w:after="0"/>
        <w:ind w:right="20" w:firstLine="360"/>
        <w:jc w:val="both"/>
        <w:rPr>
          <w:rFonts w:ascii="Book Antiqua" w:eastAsia="Calibri" w:hAnsi="Book Antiqua" w:cs="Times New Roman"/>
          <w:sz w:val="24"/>
          <w:szCs w:val="24"/>
        </w:rPr>
      </w:pPr>
      <w:r w:rsidRPr="000B7602">
        <w:rPr>
          <w:rFonts w:ascii="Times New Roman" w:eastAsia="Times New Roman" w:hAnsi="Times New Roman" w:cs="Times New Roman"/>
          <w:b/>
          <w:bCs/>
          <w:u w:val="single"/>
          <w:lang w:val="ru-RU" w:eastAsia="bg-BG"/>
        </w:rPr>
        <w:t>ОТНОСНО</w:t>
      </w:r>
      <w:proofErr w:type="gramStart"/>
      <w:r w:rsidRPr="000B7602">
        <w:rPr>
          <w:rFonts w:ascii="Times New Roman" w:eastAsia="Times New Roman" w:hAnsi="Times New Roman" w:cs="Times New Roman"/>
          <w:b/>
          <w:bCs/>
          <w:u w:val="single"/>
          <w:lang w:val="ru-RU" w:eastAsia="bg-BG"/>
        </w:rPr>
        <w:t>:</w:t>
      </w:r>
      <w:r w:rsidRPr="000B7602">
        <w:rPr>
          <w:rFonts w:ascii="Times New Roman" w:eastAsia="Times New Roman" w:hAnsi="Times New Roman" w:cs="Times New Roman"/>
          <w:bCs/>
          <w:lang w:val="ru-RU" w:eastAsia="bg-BG"/>
        </w:rPr>
        <w:t xml:space="preserve"> </w:t>
      </w:r>
      <w:r w:rsidR="00B23902" w:rsidRPr="00B23902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:</w:t>
      </w:r>
      <w:proofErr w:type="gramEnd"/>
      <w:r w:rsidR="00B23902" w:rsidRPr="00B23902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r w:rsidR="00B23902" w:rsidRPr="00B23902">
        <w:rPr>
          <w:rFonts w:ascii="Book Antiqua" w:eastAsia="Calibri" w:hAnsi="Book Antiqua" w:cs="Times New Roman"/>
          <w:sz w:val="24"/>
          <w:szCs w:val="24"/>
        </w:rPr>
        <w:t xml:space="preserve">Утвърждаване на маломерна паралелка в </w:t>
      </w:r>
      <w:r w:rsidR="00B23902" w:rsidRPr="00B23902">
        <w:rPr>
          <w:rFonts w:ascii="Book Antiqua" w:eastAsia="Calibri" w:hAnsi="Book Antiqua" w:cs="Times New Roman"/>
          <w:sz w:val="24"/>
        </w:rPr>
        <w:t xml:space="preserve">НУ „Паисий Хилендарски” гр. Стрелча </w:t>
      </w:r>
      <w:r w:rsidR="00B23902" w:rsidRPr="00B23902">
        <w:rPr>
          <w:rFonts w:ascii="Book Antiqua" w:eastAsia="Calibri" w:hAnsi="Book Antiqua" w:cs="Times New Roman"/>
          <w:sz w:val="24"/>
          <w:szCs w:val="24"/>
        </w:rPr>
        <w:t xml:space="preserve">за учебната 2026/2027 година </w:t>
      </w:r>
    </w:p>
    <w:p w:rsidR="00B23902" w:rsidRPr="00B23902" w:rsidRDefault="00B23902" w:rsidP="00B23902">
      <w:pPr>
        <w:spacing w:after="0" w:line="240" w:lineRule="auto"/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</w:p>
    <w:p w:rsidR="00B23902" w:rsidRPr="00B23902" w:rsidRDefault="00B23902" w:rsidP="00B23902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  <w:r w:rsidRPr="00B23902">
        <w:rPr>
          <w:rFonts w:ascii="Book Antiqua" w:eastAsia="Times New Roman" w:hAnsi="Book Antiqua" w:cs="Times New Roman"/>
          <w:bCs/>
          <w:sz w:val="24"/>
          <w:szCs w:val="24"/>
        </w:rPr>
        <w:t xml:space="preserve">   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основание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чл.21, ал.1, т.6 и т.23,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във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връзка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с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чл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. 21, ал.2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от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ЗМСМА и</w:t>
      </w:r>
      <w:r w:rsidRPr="00B23902">
        <w:rPr>
          <w:rFonts w:ascii="Book Antiqua" w:eastAsia="Times New Roman" w:hAnsi="Book Antiqua" w:cs="Times New Roman"/>
          <w:bCs/>
          <w:sz w:val="24"/>
          <w:szCs w:val="24"/>
        </w:rPr>
        <w:t xml:space="preserve"> </w:t>
      </w:r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чл.68, ал.1, т.2 и </w:t>
      </w:r>
      <w:proofErr w:type="gram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ал.2  и</w:t>
      </w:r>
      <w:proofErr w:type="gram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ал.4 т.1 и т.3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от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Наредба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за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финансиране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институциите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в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системата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предучилищното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и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училищно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образование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приета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с ПМС №219 /05.10.2017 г. и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внесено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предложение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от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</w:rPr>
        <w:t xml:space="preserve"> </w:t>
      </w:r>
      <w:r w:rsidRPr="00B23902">
        <w:rPr>
          <w:rFonts w:ascii="Book Antiqua" w:eastAsia="Times New Roman" w:hAnsi="Book Antiqua" w:cs="Times New Roman"/>
          <w:bCs/>
          <w:sz w:val="24"/>
        </w:rPr>
        <w:t>инж. Рашко Генчев – председател на Общински съвет Стрелча</w:t>
      </w:r>
    </w:p>
    <w:p w:rsidR="00B23902" w:rsidRPr="00B23902" w:rsidRDefault="00B23902" w:rsidP="00B23902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24"/>
          <w:szCs w:val="24"/>
          <w:lang w:val="en-GB"/>
        </w:rPr>
      </w:pPr>
      <w:r w:rsidRPr="00B23902">
        <w:rPr>
          <w:rFonts w:ascii="Book Antiqua" w:eastAsia="Times New Roman" w:hAnsi="Book Antiqua" w:cs="Times New Roman"/>
          <w:b/>
          <w:bCs/>
          <w:sz w:val="24"/>
          <w:szCs w:val="24"/>
          <w:lang w:val="en-GB"/>
        </w:rPr>
        <w:t>Р Е Ш И</w:t>
      </w:r>
    </w:p>
    <w:p w:rsidR="00B23902" w:rsidRPr="00B23902" w:rsidRDefault="00B23902" w:rsidP="00B23902">
      <w:pPr>
        <w:keepNext/>
        <w:keepLines/>
        <w:numPr>
          <w:ilvl w:val="0"/>
          <w:numId w:val="1"/>
        </w:numPr>
        <w:spacing w:before="200" w:after="0" w:line="240" w:lineRule="auto"/>
        <w:ind w:right="22"/>
        <w:contextualSpacing/>
        <w:jc w:val="both"/>
        <w:outlineLvl w:val="3"/>
        <w:rPr>
          <w:rFonts w:ascii="Book Antiqua" w:eastAsia="Times New Roman" w:hAnsi="Book Antiqua" w:cs="Times New Roman"/>
          <w:bCs/>
          <w:sz w:val="24"/>
          <w:szCs w:val="24"/>
          <w:lang w:val="en-GB"/>
        </w:rPr>
      </w:pP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Дава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съгласие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през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учебната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2026/2027 в НУ „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Паисий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Хилендарски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”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гр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.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Стрелча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да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бъде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сформирана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паралелка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с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брой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ученици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под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минималния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,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както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следва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: </w:t>
      </w:r>
    </w:p>
    <w:p w:rsidR="00B23902" w:rsidRPr="00B23902" w:rsidRDefault="00B23902" w:rsidP="00B23902">
      <w:pPr>
        <w:keepNext/>
        <w:keepLines/>
        <w:spacing w:before="200" w:after="0" w:line="240" w:lineRule="auto"/>
        <w:ind w:left="720" w:right="22"/>
        <w:contextualSpacing/>
        <w:jc w:val="both"/>
        <w:outlineLvl w:val="3"/>
        <w:rPr>
          <w:rFonts w:ascii="Book Antiqua" w:eastAsia="Times New Roman" w:hAnsi="Book Antiqua" w:cs="Times New Roman"/>
          <w:bCs/>
          <w:sz w:val="24"/>
          <w:szCs w:val="24"/>
          <w:lang w:val="en-GB"/>
        </w:rPr>
      </w:pPr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           </w:t>
      </w:r>
      <w:proofErr w:type="gram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2 а</w:t>
      </w:r>
      <w:proofErr w:type="gram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клас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- 14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ученици</w:t>
      </w:r>
      <w:proofErr w:type="spellEnd"/>
    </w:p>
    <w:p w:rsidR="00B23902" w:rsidRPr="00B23902" w:rsidRDefault="00B23902" w:rsidP="00B23902">
      <w:pPr>
        <w:keepNext/>
        <w:keepLines/>
        <w:spacing w:before="200" w:after="0" w:line="240" w:lineRule="auto"/>
        <w:ind w:left="720" w:right="22"/>
        <w:contextualSpacing/>
        <w:jc w:val="both"/>
        <w:outlineLvl w:val="3"/>
        <w:rPr>
          <w:rFonts w:ascii="Book Antiqua" w:eastAsia="Times New Roman" w:hAnsi="Book Antiqua" w:cs="Times New Roman"/>
          <w:bCs/>
          <w:sz w:val="24"/>
          <w:szCs w:val="24"/>
          <w:lang w:val="en-GB"/>
        </w:rPr>
      </w:pPr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           </w:t>
      </w:r>
    </w:p>
    <w:p w:rsidR="00B23902" w:rsidRPr="00B23902" w:rsidRDefault="00B23902" w:rsidP="00B23902">
      <w:pPr>
        <w:keepNext/>
        <w:keepLines/>
        <w:numPr>
          <w:ilvl w:val="0"/>
          <w:numId w:val="1"/>
        </w:numPr>
        <w:spacing w:before="200" w:after="0" w:line="240" w:lineRule="auto"/>
        <w:ind w:right="22"/>
        <w:contextualSpacing/>
        <w:jc w:val="both"/>
        <w:outlineLvl w:val="3"/>
        <w:rPr>
          <w:rFonts w:ascii="Book Antiqua" w:eastAsia="Times New Roman" w:hAnsi="Book Antiqua" w:cs="Times New Roman"/>
          <w:bCs/>
          <w:sz w:val="24"/>
          <w:szCs w:val="24"/>
          <w:lang w:val="en-GB"/>
        </w:rPr>
      </w:pP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Дава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съгласие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през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учебната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2026/2027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от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бюджета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община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Стрелча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да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бъде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преведена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целева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субсидия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НУ „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Паисий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Хилендарски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” –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гр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.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Стрелча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за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обезпечаване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учебния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процес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извън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определените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единни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разходни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стандарти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за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съответната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дейност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в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размер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</w:t>
      </w:r>
      <w:proofErr w:type="spell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на</w:t>
      </w:r>
      <w:proofErr w:type="spell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  </w:t>
      </w:r>
      <w:proofErr w:type="gramStart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>1</w:t>
      </w:r>
      <w:proofErr w:type="gramEnd"/>
      <w:r w:rsidRPr="00B23902">
        <w:rPr>
          <w:rFonts w:ascii="Book Antiqua" w:eastAsia="Times New Roman" w:hAnsi="Book Antiqua" w:cs="Times New Roman"/>
          <w:bCs/>
          <w:sz w:val="24"/>
          <w:szCs w:val="24"/>
          <w:lang w:val="en-GB"/>
        </w:rPr>
        <w:t xml:space="preserve"> 487,20евро.</w:t>
      </w:r>
    </w:p>
    <w:p w:rsidR="00B23902" w:rsidRPr="00B23902" w:rsidRDefault="00B23902" w:rsidP="00B23902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  <w:lang w:eastAsia="en-GB"/>
        </w:rPr>
      </w:pPr>
      <w:r w:rsidRPr="00B23902">
        <w:rPr>
          <w:rFonts w:ascii="Book Antiqua" w:eastAsia="Times New Roman" w:hAnsi="Book Antiqua" w:cs="Times New Roman"/>
          <w:b/>
          <w:bCs/>
          <w:sz w:val="24"/>
          <w:szCs w:val="24"/>
          <w:lang w:eastAsia="en-GB"/>
        </w:rPr>
        <w:t xml:space="preserve">            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 се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Дело Стоянов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374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-51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uppressAutoHyphens/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Никола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Кунчев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Панка Стоянова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9D105A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6D6DDC" w:rsidRDefault="009D105A" w:rsidP="009D105A">
            <w:pPr>
              <w:pStyle w:val="a3"/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05A" w:rsidRPr="00F73B22" w:rsidRDefault="009D105A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</w:tr>
    </w:tbl>
    <w:p w:rsidR="009D105A" w:rsidRPr="00F73B22" w:rsidRDefault="009D105A" w:rsidP="009D105A">
      <w:pPr>
        <w:tabs>
          <w:tab w:val="left" w:pos="2842"/>
        </w:tabs>
        <w:spacing w:after="0" w:line="276" w:lineRule="auto"/>
        <w:rPr>
          <w:rFonts w:ascii="Book Antiqua" w:eastAsia="Times New Roman" w:hAnsi="Book Antiqua" w:cs="Times New Roman"/>
          <w:b/>
          <w:bCs/>
          <w:lang w:val="en-US" w:eastAsia="bg-BG"/>
        </w:rPr>
      </w:pPr>
      <w:r w:rsidRPr="00F73B22">
        <w:rPr>
          <w:rFonts w:ascii="Book Antiqua" w:eastAsia="Times New Roman" w:hAnsi="Book Antiqua" w:cs="Times New Roman"/>
          <w:b/>
          <w:bCs/>
          <w:lang w:eastAsia="bg-BG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9D105A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416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въздържали се</w:t>
            </w:r>
          </w:p>
        </w:tc>
      </w:tr>
      <w:tr w:rsidR="009D105A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05A" w:rsidRPr="00F73B22" w:rsidRDefault="009D105A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</w:tr>
    </w:tbl>
    <w:p w:rsidR="002665CB" w:rsidRDefault="002665CB" w:rsidP="00B239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  <w:r w:rsidRPr="002665CB">
        <w:rPr>
          <w:rFonts w:ascii="Book Antiqua" w:eastAsia="Times New Roman" w:hAnsi="Book Antiqua" w:cs="Times New Roman"/>
          <w:lang w:eastAsia="bg-BG"/>
        </w:rPr>
        <w:t>Приема се!</w:t>
      </w:r>
    </w:p>
    <w:p w:rsidR="00B23902" w:rsidRDefault="00B23902" w:rsidP="00B239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</w:p>
    <w:p w:rsidR="00B23902" w:rsidRDefault="00B23902" w:rsidP="00B239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</w:p>
    <w:p w:rsidR="00B23902" w:rsidRDefault="00B23902" w:rsidP="00B239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</w:p>
    <w:p w:rsidR="00B23902" w:rsidRPr="002665CB" w:rsidRDefault="00B23902" w:rsidP="00B239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</w:p>
    <w:p w:rsidR="000B7602" w:rsidRPr="002665CB" w:rsidRDefault="000B7602" w:rsidP="002665CB">
      <w:pPr>
        <w:spacing w:after="0" w:line="276" w:lineRule="auto"/>
        <w:jc w:val="center"/>
        <w:rPr>
          <w:rFonts w:ascii="Book Antiqua" w:eastAsia="Times New Roman" w:hAnsi="Book Antiqua" w:cs="Times New Roman"/>
          <w:b/>
          <w:lang w:eastAsia="bg-BG"/>
        </w:rPr>
      </w:pPr>
      <w:r w:rsidRPr="002665CB">
        <w:rPr>
          <w:rFonts w:ascii="Book Antiqua" w:eastAsia="Times New Roman" w:hAnsi="Book Antiqua" w:cs="Times New Roman"/>
          <w:b/>
          <w:lang w:eastAsia="bg-BG"/>
        </w:rPr>
        <w:t xml:space="preserve">ПРЕДСЕДАТЕЛ НА </w:t>
      </w:r>
      <w:proofErr w:type="spellStart"/>
      <w:r w:rsidRPr="002665CB">
        <w:rPr>
          <w:rFonts w:ascii="Book Antiqua" w:eastAsia="Times New Roman" w:hAnsi="Book Antiqua" w:cs="Times New Roman"/>
          <w:b/>
          <w:lang w:eastAsia="bg-BG"/>
        </w:rPr>
        <w:t>ОбС</w:t>
      </w:r>
      <w:proofErr w:type="spellEnd"/>
      <w:r w:rsidRPr="002665CB">
        <w:rPr>
          <w:rFonts w:ascii="Book Antiqua" w:eastAsia="Times New Roman" w:hAnsi="Book Antiqua" w:cs="Times New Roman"/>
          <w:b/>
          <w:lang w:eastAsia="bg-BG"/>
        </w:rPr>
        <w:t>:</w:t>
      </w:r>
      <w:r w:rsidR="00614CC3">
        <w:rPr>
          <w:rFonts w:ascii="Book Antiqua" w:eastAsia="Times New Roman" w:hAnsi="Book Antiqua" w:cs="Times New Roman"/>
          <w:b/>
          <w:lang w:eastAsia="bg-BG"/>
        </w:rPr>
        <w:t>/п/</w:t>
      </w:r>
    </w:p>
    <w:p w:rsidR="000B7602" w:rsidRDefault="000B7602" w:rsidP="00B23902">
      <w:pPr>
        <w:spacing w:after="0" w:line="276" w:lineRule="auto"/>
        <w:jc w:val="center"/>
        <w:rPr>
          <w:rFonts w:ascii="Book Antiqua" w:eastAsia="Times New Roman" w:hAnsi="Book Antiqua" w:cs="Times New Roman"/>
          <w:b/>
          <w:lang w:eastAsia="bg-BG"/>
        </w:rPr>
      </w:pPr>
      <w:r w:rsidRPr="002665CB">
        <w:rPr>
          <w:rFonts w:ascii="Book Antiqua" w:eastAsia="Times New Roman" w:hAnsi="Book Antiqua" w:cs="Times New Roman"/>
          <w:b/>
          <w:lang w:eastAsia="bg-BG"/>
        </w:rPr>
        <w:t>ИНЖ. РАШКО ГЕНЧЕВ</w:t>
      </w:r>
    </w:p>
    <w:p w:rsidR="00614CC3" w:rsidRPr="00614CC3" w:rsidRDefault="00614CC3" w:rsidP="00614CC3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4CC3">
        <w:rPr>
          <w:rFonts w:ascii="Times New Roman" w:eastAsia="Times New Roman" w:hAnsi="Times New Roman" w:cs="Times New Roman"/>
          <w:sz w:val="24"/>
          <w:szCs w:val="24"/>
          <w:lang w:eastAsia="bg-BG"/>
        </w:rPr>
        <w:t>Вярно с оригинала!</w:t>
      </w:r>
    </w:p>
    <w:p w:rsidR="00614CC3" w:rsidRPr="00B23902" w:rsidRDefault="00614CC3" w:rsidP="00614CC3">
      <w:pPr>
        <w:spacing w:after="0" w:line="276" w:lineRule="auto"/>
        <w:rPr>
          <w:rFonts w:ascii="Book Antiqua" w:eastAsia="Times New Roman" w:hAnsi="Book Antiqua" w:cs="Times New Roman"/>
          <w:b/>
          <w:lang w:eastAsia="bg-BG"/>
        </w:rPr>
      </w:pPr>
      <w:bookmarkStart w:id="0" w:name="_GoBack"/>
      <w:bookmarkEnd w:id="0"/>
    </w:p>
    <w:sectPr w:rsidR="00614CC3" w:rsidRPr="00B23902" w:rsidSect="000B7602">
      <w:pgSz w:w="11906" w:h="16838"/>
      <w:pgMar w:top="0" w:right="991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51055"/>
    <w:multiLevelType w:val="hybridMultilevel"/>
    <w:tmpl w:val="9C8E73A6"/>
    <w:lvl w:ilvl="0" w:tplc="7F463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02"/>
    <w:rsid w:val="000B7602"/>
    <w:rsid w:val="002665CB"/>
    <w:rsid w:val="0033625D"/>
    <w:rsid w:val="00380329"/>
    <w:rsid w:val="004A4F42"/>
    <w:rsid w:val="00614CC3"/>
    <w:rsid w:val="009775D8"/>
    <w:rsid w:val="009D105A"/>
    <w:rsid w:val="009F367D"/>
    <w:rsid w:val="00AC3458"/>
    <w:rsid w:val="00B23902"/>
    <w:rsid w:val="00DF23E4"/>
    <w:rsid w:val="00FA73E7"/>
    <w:rsid w:val="00FE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385A"/>
  <w15:chartTrackingRefBased/>
  <w15:docId w15:val="{A58D8109-A9EB-413A-91D1-332976DF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link w:val="1"/>
    <w:uiPriority w:val="99"/>
    <w:locked/>
    <w:rsid w:val="00B23902"/>
    <w:rPr>
      <w:shd w:val="clear" w:color="auto" w:fill="FFFFFF"/>
    </w:rPr>
  </w:style>
  <w:style w:type="paragraph" w:customStyle="1" w:styleId="1">
    <w:name w:val="Основен текст1"/>
    <w:basedOn w:val="a"/>
    <w:link w:val="Bodytext"/>
    <w:uiPriority w:val="99"/>
    <w:rsid w:val="00B23902"/>
    <w:pPr>
      <w:shd w:val="clear" w:color="auto" w:fill="FFFFFF"/>
      <w:spacing w:before="180" w:after="180" w:line="259" w:lineRule="exact"/>
      <w:ind w:hanging="1300"/>
    </w:pPr>
  </w:style>
  <w:style w:type="paragraph" w:styleId="a3">
    <w:name w:val="List Paragraph"/>
    <w:basedOn w:val="a"/>
    <w:uiPriority w:val="34"/>
    <w:qFormat/>
    <w:rsid w:val="009D10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2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F2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7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2026-09-08T08:28:00Z</cp:lastPrinted>
  <dcterms:created xsi:type="dcterms:W3CDTF">2026-09-08T08:21:00Z</dcterms:created>
  <dcterms:modified xsi:type="dcterms:W3CDTF">2026-09-08T13:06:00Z</dcterms:modified>
</cp:coreProperties>
</file>